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EF" w:rsidRDefault="00422CEF" w:rsidP="00422CEF">
      <w:pPr>
        <w:spacing w:after="0"/>
        <w:jc w:val="center"/>
      </w:pPr>
      <w:r>
        <w:rPr>
          <w:noProof/>
        </w:rPr>
        <w:drawing>
          <wp:inline distT="0" distB="0" distL="0" distR="0">
            <wp:extent cx="755650" cy="994414"/>
            <wp:effectExtent l="19050" t="0" r="6350" b="0"/>
            <wp:docPr id="2" name="Picture 1" descr="C:\Users\Owner\Desktop\KR Folder\EVCT\EVCT - Logos\EVCT Logos\evct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KR Folder\EVCT\EVCT - Logos\EVCT Logos\evct logo hires.jpg"/>
                    <pic:cNvPicPr>
                      <a:picLocks noChangeAspect="1" noChangeArrowheads="1"/>
                    </pic:cNvPicPr>
                  </pic:nvPicPr>
                  <pic:blipFill>
                    <a:blip r:embed="rId4" cstate="print"/>
                    <a:srcRect/>
                    <a:stretch>
                      <a:fillRect/>
                    </a:stretch>
                  </pic:blipFill>
                  <pic:spPr bwMode="auto">
                    <a:xfrm>
                      <a:off x="0" y="0"/>
                      <a:ext cx="755650" cy="994414"/>
                    </a:xfrm>
                    <a:prstGeom prst="rect">
                      <a:avLst/>
                    </a:prstGeom>
                    <a:noFill/>
                    <a:ln w="9525">
                      <a:noFill/>
                      <a:miter lim="800000"/>
                      <a:headEnd/>
                      <a:tailEnd/>
                    </a:ln>
                  </pic:spPr>
                </pic:pic>
              </a:graphicData>
            </a:graphic>
          </wp:inline>
        </w:drawing>
      </w:r>
    </w:p>
    <w:p w:rsidR="00422CEF" w:rsidRDefault="00422CEF" w:rsidP="00422CEF">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PROGRAM VIDEOGRAPHER</w:t>
      </w:r>
    </w:p>
    <w:p w:rsidR="00422CEF" w:rsidRPr="00422CEF" w:rsidRDefault="00422CEF" w:rsidP="00422CEF">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rsidR="00422CEF" w:rsidRDefault="00422CEF" w:rsidP="00422CEF">
      <w:pPr>
        <w:rPr>
          <w:rFonts w:ascii="Century Gothic" w:hAnsi="Century Gothic"/>
          <w:sz w:val="20"/>
          <w:szCs w:val="20"/>
          <w:u w:val="single"/>
        </w:rPr>
      </w:pPr>
    </w:p>
    <w:p w:rsidR="00422CEF" w:rsidRDefault="00422CEF" w:rsidP="00422CEF">
      <w:pPr>
        <w:rPr>
          <w:rFonts w:ascii="Century Gothic" w:hAnsi="Century Gothic"/>
          <w:sz w:val="20"/>
          <w:szCs w:val="20"/>
        </w:rPr>
      </w:pPr>
      <w:r>
        <w:rPr>
          <w:rFonts w:ascii="Century Gothic" w:hAnsi="Century Gothic"/>
          <w:sz w:val="20"/>
          <w:szCs w:val="20"/>
          <w:u w:val="single"/>
        </w:rPr>
        <w:t>Purpose &amp; Impact:</w:t>
      </w:r>
    </w:p>
    <w:p w:rsidR="00422CEF" w:rsidRDefault="00422CEF" w:rsidP="00422CEF">
      <w:pPr>
        <w:rPr>
          <w:rFonts w:ascii="Century Gothic" w:hAnsi="Century Gothic"/>
          <w:sz w:val="20"/>
          <w:szCs w:val="20"/>
        </w:rPr>
      </w:pPr>
      <w:r>
        <w:rPr>
          <w:rFonts w:ascii="Century Gothic" w:hAnsi="Century Gothic"/>
          <w:sz w:val="20"/>
          <w:szCs w:val="20"/>
        </w:rPr>
        <w:t>Use video clips and photography to generate interest and excitement for EVCT programs and events.  Provide marketing with material to create engaging posts for social media and other media outlets.</w:t>
      </w:r>
    </w:p>
    <w:p w:rsidR="00422CEF" w:rsidRDefault="00422CEF" w:rsidP="00422CEF">
      <w:pPr>
        <w:rPr>
          <w:rFonts w:ascii="Century Gothic" w:hAnsi="Century Gothic"/>
          <w:sz w:val="20"/>
          <w:szCs w:val="20"/>
          <w:u w:val="single"/>
        </w:rPr>
      </w:pPr>
      <w:r>
        <w:rPr>
          <w:rFonts w:ascii="Century Gothic" w:hAnsi="Century Gothic"/>
          <w:sz w:val="20"/>
          <w:szCs w:val="20"/>
          <w:u w:val="single"/>
        </w:rPr>
        <w:t>Scope of Work:</w:t>
      </w:r>
    </w:p>
    <w:p w:rsidR="00422CEF" w:rsidRDefault="00422CEF" w:rsidP="00422CEF">
      <w:pPr>
        <w:rPr>
          <w:rFonts w:ascii="Century Gothic" w:hAnsi="Century Gothic"/>
          <w:sz w:val="20"/>
          <w:szCs w:val="20"/>
        </w:rPr>
      </w:pPr>
      <w:r>
        <w:rPr>
          <w:rFonts w:ascii="Century Gothic" w:hAnsi="Century Gothic"/>
          <w:sz w:val="20"/>
          <w:szCs w:val="20"/>
        </w:rPr>
        <w:t>The program videographer collects footage from classes, events, and rehearsals. They create video interviews of program participants (students and parents) and staff. Footage is edited to produce targeted footage for marketing and media use to engage the audience and promote EVCT’s award winning programs.</w:t>
      </w:r>
    </w:p>
    <w:p w:rsidR="00422CEF" w:rsidRDefault="00422CEF" w:rsidP="00422CEF">
      <w:pPr>
        <w:rPr>
          <w:rFonts w:ascii="Century Gothic" w:hAnsi="Century Gothic"/>
          <w:sz w:val="20"/>
          <w:szCs w:val="20"/>
          <w:u w:val="single"/>
        </w:rPr>
      </w:pPr>
      <w:r>
        <w:rPr>
          <w:rFonts w:ascii="Century Gothic" w:hAnsi="Century Gothic"/>
          <w:sz w:val="20"/>
          <w:szCs w:val="20"/>
          <w:u w:val="single"/>
        </w:rPr>
        <w:t xml:space="preserve">Skills and </w:t>
      </w:r>
      <w:proofErr w:type="gramStart"/>
      <w:r>
        <w:rPr>
          <w:rFonts w:ascii="Century Gothic" w:hAnsi="Century Gothic"/>
          <w:sz w:val="20"/>
          <w:szCs w:val="20"/>
          <w:u w:val="single"/>
        </w:rPr>
        <w:t>Attributes :</w:t>
      </w:r>
      <w:proofErr w:type="gramEnd"/>
    </w:p>
    <w:p w:rsidR="00422CEF" w:rsidRDefault="00422CEF" w:rsidP="00422CEF">
      <w:pPr>
        <w:rPr>
          <w:rFonts w:ascii="Century Gothic" w:hAnsi="Century Gothic"/>
          <w:sz w:val="20"/>
          <w:szCs w:val="20"/>
        </w:rPr>
      </w:pPr>
      <w:r>
        <w:rPr>
          <w:rFonts w:ascii="Century Gothic" w:hAnsi="Century Gothic"/>
          <w:sz w:val="20"/>
          <w:szCs w:val="20"/>
        </w:rPr>
        <w:t>Knowledge and experience in types, trends, and uses of visual media. Videographer would need to own appropriate equipment and editing tools. Should be able to put subjects at ease and draw out participants’ enthusiasm for EVCT.  Able to work with others and meet deadlines.</w:t>
      </w:r>
    </w:p>
    <w:p w:rsidR="00422CEF" w:rsidRDefault="00422CEF" w:rsidP="00422CEF">
      <w:pPr>
        <w:rPr>
          <w:rFonts w:ascii="Century Gothic" w:hAnsi="Century Gothic"/>
          <w:sz w:val="20"/>
          <w:szCs w:val="20"/>
          <w:u w:val="single"/>
        </w:rPr>
      </w:pPr>
      <w:r>
        <w:rPr>
          <w:rFonts w:ascii="Century Gothic" w:hAnsi="Century Gothic"/>
          <w:sz w:val="20"/>
          <w:szCs w:val="20"/>
          <w:u w:val="single"/>
        </w:rPr>
        <w:t>Timeframe/Schedule:</w:t>
      </w:r>
    </w:p>
    <w:p w:rsidR="00422CEF" w:rsidRDefault="00422CEF" w:rsidP="00422CEF">
      <w:pPr>
        <w:rPr>
          <w:rFonts w:ascii="Century Gothic" w:hAnsi="Century Gothic"/>
          <w:sz w:val="20"/>
          <w:szCs w:val="20"/>
        </w:rPr>
      </w:pPr>
      <w:r>
        <w:rPr>
          <w:rFonts w:ascii="Century Gothic" w:hAnsi="Century Gothic"/>
          <w:sz w:val="20"/>
          <w:szCs w:val="20"/>
        </w:rPr>
        <w:t>Full season</w:t>
      </w:r>
      <w:r w:rsidR="00D544F6">
        <w:rPr>
          <w:rFonts w:ascii="Century Gothic" w:hAnsi="Century Gothic"/>
          <w:sz w:val="20"/>
          <w:szCs w:val="20"/>
        </w:rPr>
        <w:t xml:space="preserve"> (12 months)</w:t>
      </w:r>
      <w:r>
        <w:rPr>
          <w:rFonts w:ascii="Century Gothic" w:hAnsi="Century Gothic"/>
          <w:sz w:val="20"/>
          <w:szCs w:val="20"/>
        </w:rPr>
        <w:t>. Production schedule would vary with season schedule. Targeted project schedule possible.  Deadlines are crucial.</w:t>
      </w:r>
    </w:p>
    <w:p w:rsidR="00422CEF" w:rsidRDefault="00422CEF" w:rsidP="00422CEF">
      <w:pPr>
        <w:rPr>
          <w:rFonts w:ascii="Century Gothic" w:hAnsi="Century Gothic"/>
          <w:sz w:val="20"/>
          <w:szCs w:val="20"/>
          <w:u w:val="single"/>
        </w:rPr>
      </w:pPr>
      <w:r>
        <w:rPr>
          <w:rFonts w:ascii="Century Gothic" w:hAnsi="Century Gothic"/>
          <w:sz w:val="20"/>
          <w:szCs w:val="20"/>
          <w:u w:val="single"/>
        </w:rPr>
        <w:t>Work Environment:</w:t>
      </w:r>
    </w:p>
    <w:p w:rsidR="00422CEF" w:rsidRDefault="00422CEF" w:rsidP="00422CEF">
      <w:pPr>
        <w:rPr>
          <w:rFonts w:ascii="Century Gothic" w:hAnsi="Century Gothic"/>
          <w:sz w:val="20"/>
          <w:szCs w:val="20"/>
        </w:rPr>
      </w:pPr>
      <w:r>
        <w:rPr>
          <w:rFonts w:ascii="Century Gothic" w:hAnsi="Century Gothic"/>
          <w:sz w:val="20"/>
          <w:szCs w:val="20"/>
        </w:rPr>
        <w:t>Videographer would work closely with the</w:t>
      </w:r>
      <w:r w:rsidR="00D544F6">
        <w:rPr>
          <w:rFonts w:ascii="Century Gothic" w:hAnsi="Century Gothic"/>
          <w:sz w:val="20"/>
          <w:szCs w:val="20"/>
        </w:rPr>
        <w:t xml:space="preserve"> Artistic Director, Office/Busine</w:t>
      </w:r>
      <w:r w:rsidR="0002118A">
        <w:rPr>
          <w:rFonts w:ascii="Century Gothic" w:hAnsi="Century Gothic"/>
          <w:sz w:val="20"/>
          <w:szCs w:val="20"/>
        </w:rPr>
        <w:t>ss Manager and</w:t>
      </w:r>
      <w:bookmarkStart w:id="0" w:name="_GoBack"/>
      <w:bookmarkEnd w:id="0"/>
      <w:r>
        <w:rPr>
          <w:rFonts w:ascii="Century Gothic" w:hAnsi="Century Gothic"/>
          <w:sz w:val="20"/>
          <w:szCs w:val="20"/>
        </w:rPr>
        <w:t xml:space="preserve"> Marketing Director to determine target projects and content focus.</w:t>
      </w:r>
    </w:p>
    <w:p w:rsidR="00422CEF" w:rsidRDefault="00422CEF" w:rsidP="00422CEF">
      <w:pPr>
        <w:rPr>
          <w:rFonts w:ascii="Century Gothic" w:hAnsi="Century Gothic"/>
          <w:sz w:val="20"/>
          <w:szCs w:val="20"/>
          <w:u w:val="single"/>
        </w:rPr>
      </w:pPr>
      <w:r>
        <w:rPr>
          <w:rFonts w:ascii="Century Gothic" w:hAnsi="Century Gothic"/>
          <w:sz w:val="20"/>
          <w:szCs w:val="20"/>
          <w:u w:val="single"/>
        </w:rPr>
        <w:t>Work Space:</w:t>
      </w:r>
    </w:p>
    <w:p w:rsidR="00422CEF" w:rsidRDefault="00422CEF" w:rsidP="00422CEF">
      <w:pPr>
        <w:rPr>
          <w:rFonts w:ascii="Century Gothic" w:hAnsi="Century Gothic"/>
          <w:sz w:val="20"/>
          <w:szCs w:val="20"/>
        </w:rPr>
      </w:pPr>
      <w:r>
        <w:rPr>
          <w:rFonts w:ascii="Century Gothic" w:hAnsi="Century Gothic"/>
          <w:sz w:val="20"/>
          <w:szCs w:val="20"/>
        </w:rPr>
        <w:t>Work could be on-site or off-site. Some flexibility in hours. Footage shoots are coordinated with studio management and the marketing director.</w:t>
      </w:r>
    </w:p>
    <w:p w:rsidR="00422CEF" w:rsidRDefault="00422CEF" w:rsidP="00422CEF">
      <w:pPr>
        <w:rPr>
          <w:rFonts w:ascii="Century Gothic" w:hAnsi="Century Gothic"/>
          <w:sz w:val="20"/>
          <w:szCs w:val="20"/>
          <w:u w:val="single"/>
        </w:rPr>
      </w:pPr>
      <w:r>
        <w:rPr>
          <w:rFonts w:ascii="Century Gothic" w:hAnsi="Century Gothic"/>
          <w:sz w:val="20"/>
          <w:szCs w:val="20"/>
          <w:u w:val="single"/>
        </w:rPr>
        <w:t>Transportation:</w:t>
      </w:r>
    </w:p>
    <w:p w:rsidR="00422CEF" w:rsidRDefault="00422CEF" w:rsidP="00422CEF">
      <w:pPr>
        <w:rPr>
          <w:rFonts w:ascii="Century Gothic" w:hAnsi="Century Gothic"/>
          <w:sz w:val="20"/>
          <w:szCs w:val="20"/>
        </w:rPr>
      </w:pPr>
      <w:r>
        <w:rPr>
          <w:rFonts w:ascii="Century Gothic" w:hAnsi="Century Gothic"/>
          <w:sz w:val="20"/>
          <w:szCs w:val="20"/>
        </w:rPr>
        <w:t>Will need to provide their own transportation if off-site video footage is required. The office location offers abundant free parking, and is conveniently located on bus lines, with direct connections to the light rail and the Superstition Springs Transit Center. Our office is ADA accessible.</w:t>
      </w:r>
    </w:p>
    <w:p w:rsidR="00422CEF" w:rsidRDefault="00422CEF" w:rsidP="00422CEF">
      <w:pPr>
        <w:rPr>
          <w:rFonts w:ascii="Century Gothic" w:hAnsi="Century Gothic"/>
          <w:sz w:val="20"/>
          <w:szCs w:val="20"/>
          <w:u w:val="single"/>
        </w:rPr>
      </w:pPr>
      <w:r>
        <w:rPr>
          <w:rFonts w:ascii="Century Gothic" w:hAnsi="Century Gothic"/>
          <w:sz w:val="20"/>
          <w:szCs w:val="20"/>
          <w:u w:val="single"/>
        </w:rPr>
        <w:t>Benefits:</w:t>
      </w:r>
    </w:p>
    <w:p w:rsidR="00422CEF" w:rsidRDefault="00422CEF" w:rsidP="00422CEF">
      <w:pPr>
        <w:rPr>
          <w:rFonts w:ascii="Century Gothic" w:hAnsi="Century Gothic"/>
          <w:sz w:val="20"/>
          <w:szCs w:val="20"/>
        </w:rPr>
      </w:pPr>
      <w:r>
        <w:rPr>
          <w:rFonts w:ascii="Century Gothic" w:hAnsi="Century Gothic"/>
          <w:sz w:val="20"/>
          <w:szCs w:val="20"/>
        </w:rPr>
        <w:t>EVCT would provide Theatre tickets, discounted classes, and acknowledge production credit.</w:t>
      </w:r>
    </w:p>
    <w:p w:rsidR="002D16F8" w:rsidRDefault="002D16F8"/>
    <w:sectPr w:rsidR="002D16F8" w:rsidSect="00422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22CEF"/>
    <w:rsid w:val="0002118A"/>
    <w:rsid w:val="002D16F8"/>
    <w:rsid w:val="00422CEF"/>
    <w:rsid w:val="00D5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FD4F"/>
  <w15:docId w15:val="{7408E441-74E4-4309-A569-96A5533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2016-04-20T03:13:00Z</dcterms:created>
  <dcterms:modified xsi:type="dcterms:W3CDTF">2020-05-22T16:25:00Z</dcterms:modified>
</cp:coreProperties>
</file>